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2D2" w:rsidRDefault="00DE32D2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DE32D2" w:rsidRDefault="00DE32D2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6545BF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6545BF">
        <w:rPr>
          <w:rFonts w:ascii="Bookman Old Style" w:hAnsi="Bookman Old Style" w:cs="Arial"/>
          <w:b/>
          <w:bCs/>
          <w:noProof/>
        </w:rPr>
        <w:t>ECONOMICS</w:t>
      </w:r>
    </w:p>
    <w:p w:rsidR="00DE32D2" w:rsidRDefault="00DE32D2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6545BF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6545BF">
        <w:rPr>
          <w:rFonts w:ascii="Bookman Old Style" w:hAnsi="Bookman Old Style" w:cs="Arial"/>
          <w:b/>
          <w:noProof/>
        </w:rPr>
        <w:t>NOVEMBER 2012</w:t>
      </w:r>
    </w:p>
    <w:p w:rsidR="00DE32D2" w:rsidRDefault="00DE32D2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6545BF">
        <w:rPr>
          <w:rFonts w:ascii="Bookman Old Style" w:hAnsi="Bookman Old Style" w:cs="Arial"/>
          <w:noProof/>
        </w:rPr>
        <w:t>EC 1808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6545BF">
        <w:rPr>
          <w:rFonts w:ascii="Bookman Old Style" w:hAnsi="Bookman Old Style" w:cs="Arial"/>
          <w:noProof/>
        </w:rPr>
        <w:t>ENVIRONMENTAL ECONOMICS</w:t>
      </w:r>
    </w:p>
    <w:p w:rsidR="00DE32D2" w:rsidRPr="00DF7A41" w:rsidRDefault="00DE32D2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DE32D2" w:rsidRDefault="00A623AF">
      <w:pPr>
        <w:jc w:val="center"/>
        <w:rPr>
          <w:rFonts w:ascii="Bookman Old Style" w:hAnsi="Bookman Old Style"/>
          <w:sz w:val="20"/>
          <w:szCs w:val="20"/>
        </w:rPr>
      </w:pPr>
      <w:r w:rsidRPr="00A623AF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DE32D2" w:rsidRDefault="00DE32D2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6545BF">
        <w:rPr>
          <w:rFonts w:ascii="Bookman Old Style" w:hAnsi="Bookman Old Style" w:cs="Arial"/>
          <w:noProof/>
        </w:rPr>
        <w:t>07/11/2012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DE32D2" w:rsidRDefault="00A623AF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A623AF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DE32D2">
        <w:rPr>
          <w:rFonts w:ascii="Bookman Old Style" w:hAnsi="Bookman Old Style" w:cs="Arial"/>
          <w:noProof/>
        </w:rPr>
        <w:t xml:space="preserve">    </w:t>
      </w:r>
      <w:proofErr w:type="gramStart"/>
      <w:r w:rsidR="00DE32D2">
        <w:rPr>
          <w:rFonts w:ascii="Bookman Old Style" w:hAnsi="Bookman Old Style" w:cs="Arial"/>
        </w:rPr>
        <w:t>Time :</w:t>
      </w:r>
      <w:proofErr w:type="gramEnd"/>
      <w:r w:rsidR="00DE32D2">
        <w:rPr>
          <w:rFonts w:ascii="Bookman Old Style" w:hAnsi="Bookman Old Style" w:cs="Arial"/>
        </w:rPr>
        <w:t xml:space="preserve"> </w:t>
      </w:r>
      <w:r w:rsidR="00DE32D2" w:rsidRPr="006545BF">
        <w:rPr>
          <w:rFonts w:ascii="Bookman Old Style" w:hAnsi="Bookman Old Style" w:cs="Arial"/>
          <w:noProof/>
          <w:szCs w:val="22"/>
        </w:rPr>
        <w:t>1:00 - 4:00</w:t>
      </w:r>
      <w:r w:rsidR="00DE32D2">
        <w:rPr>
          <w:rFonts w:ascii="Bookman Old Style" w:hAnsi="Bookman Old Style" w:cs="Arial"/>
          <w:szCs w:val="22"/>
        </w:rPr>
        <w:t xml:space="preserve">  </w:t>
      </w:r>
      <w:r w:rsidR="00DE32D2">
        <w:rPr>
          <w:rFonts w:ascii="Bookman Old Style" w:hAnsi="Bookman Old Style" w:cs="Arial"/>
          <w:noProof/>
        </w:rPr>
        <w:t xml:space="preserve">                                            </w:t>
      </w:r>
    </w:p>
    <w:p w:rsidR="00DE32D2" w:rsidRDefault="00DE32D2" w:rsidP="00953279">
      <w:pPr>
        <w:rPr>
          <w:rFonts w:ascii="Bookman Old Style" w:hAnsi="Bookman Old Style"/>
        </w:rPr>
      </w:pPr>
    </w:p>
    <w:p w:rsidR="00DE32D2" w:rsidRDefault="00DE32D2" w:rsidP="00953279">
      <w:pPr>
        <w:jc w:val="center"/>
        <w:rPr>
          <w:b/>
        </w:rPr>
      </w:pPr>
      <w:r>
        <w:rPr>
          <w:rFonts w:ascii="Bookman Old Style" w:hAnsi="Bookman Old Style"/>
        </w:rPr>
        <w:tab/>
      </w:r>
      <w:r>
        <w:rPr>
          <w:b/>
        </w:rPr>
        <w:t>Part – A</w:t>
      </w:r>
    </w:p>
    <w:p w:rsidR="00DE32D2" w:rsidRDefault="00DE32D2" w:rsidP="00953279">
      <w:pPr>
        <w:rPr>
          <w:b/>
        </w:rPr>
      </w:pPr>
      <w:r>
        <w:rPr>
          <w:b/>
        </w:rPr>
        <w:t xml:space="preserve">Answer any </w:t>
      </w:r>
      <w:proofErr w:type="gramStart"/>
      <w:r>
        <w:rPr>
          <w:b/>
          <w:u w:val="single"/>
        </w:rPr>
        <w:t>Five</w:t>
      </w:r>
      <w:proofErr w:type="gramEnd"/>
      <w:r>
        <w:rPr>
          <w:b/>
        </w:rPr>
        <w:t xml:space="preserve"> questions in about 75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(5 x 4 = 20)</w:t>
      </w:r>
    </w:p>
    <w:p w:rsidR="00DE32D2" w:rsidRDefault="00DE32D2" w:rsidP="00953279">
      <w:pPr>
        <w:rPr>
          <w:b/>
        </w:rPr>
      </w:pP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Briefly introduce the subject environmental economics with a definition.</w:t>
      </w: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Bring out the concept ecology with its various components</w:t>
      </w:r>
      <w:r w:rsidR="0055194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Distinguish between environmental valuation and environmental accounting</w:t>
      </w:r>
      <w:r w:rsidR="0055194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Comment on material balance model</w:t>
      </w:r>
      <w:r w:rsidR="00551948">
        <w:rPr>
          <w:rFonts w:ascii="Times New Roman" w:hAnsi="Times New Roman"/>
          <w:sz w:val="24"/>
          <w:szCs w:val="24"/>
        </w:rPr>
        <w:t>.</w:t>
      </w: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Briefly explain the concepts current resources, potential resources and resource endowment</w:t>
      </w:r>
      <w:r w:rsidR="00551948">
        <w:rPr>
          <w:rFonts w:ascii="Times New Roman" w:hAnsi="Times New Roman"/>
          <w:sz w:val="24"/>
          <w:szCs w:val="24"/>
        </w:rPr>
        <w:t>.</w:t>
      </w: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meant by hedonic pricing technique?</w:t>
      </w: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Write a short note on Global warming and Green house effect.</w:t>
      </w:r>
    </w:p>
    <w:p w:rsidR="00DE32D2" w:rsidRDefault="00DE32D2" w:rsidP="00953279">
      <w:pPr>
        <w:pStyle w:val="ListParagraph"/>
        <w:rPr>
          <w:rFonts w:ascii="Times New Roman" w:hAnsi="Times New Roman"/>
          <w:sz w:val="24"/>
          <w:szCs w:val="24"/>
        </w:rPr>
      </w:pPr>
    </w:p>
    <w:p w:rsidR="00DE32D2" w:rsidRDefault="00DE32D2" w:rsidP="00953279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– B</w:t>
      </w:r>
    </w:p>
    <w:p w:rsidR="00DE32D2" w:rsidRDefault="00DE32D2" w:rsidP="00953279">
      <w:pPr>
        <w:rPr>
          <w:b/>
        </w:rPr>
      </w:pPr>
      <w:r>
        <w:rPr>
          <w:b/>
        </w:rPr>
        <w:t xml:space="preserve">Answer any </w:t>
      </w:r>
      <w:proofErr w:type="gramStart"/>
      <w:r>
        <w:rPr>
          <w:b/>
          <w:u w:val="single"/>
        </w:rPr>
        <w:t>Four</w:t>
      </w:r>
      <w:proofErr w:type="gramEnd"/>
      <w:r>
        <w:rPr>
          <w:b/>
        </w:rPr>
        <w:t xml:space="preserve"> questions in about 250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(4 x 10 = 40)</w:t>
      </w:r>
    </w:p>
    <w:p w:rsidR="00DE32D2" w:rsidRDefault="00DE32D2" w:rsidP="00953279">
      <w:pPr>
        <w:pStyle w:val="ListParagraph"/>
        <w:rPr>
          <w:rFonts w:ascii="Times New Roman" w:hAnsi="Times New Roman"/>
          <w:sz w:val="24"/>
          <w:szCs w:val="24"/>
        </w:rPr>
      </w:pP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 sustainable development a challenge to the Indian Economy?</w:t>
      </w: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Bring out the scope of the subject environmental economics.</w:t>
      </w: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How do you treat environmental quality as a public good?</w:t>
      </w: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Examine the income distribution aspect of environmental policy.</w:t>
      </w: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three categories of economic instruments to control pollution</w:t>
      </w:r>
      <w:r w:rsidR="00551948">
        <w:rPr>
          <w:rFonts w:ascii="Times New Roman" w:hAnsi="Times New Roman"/>
          <w:sz w:val="24"/>
          <w:szCs w:val="24"/>
        </w:rPr>
        <w:t>.</w:t>
      </w: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causes and consequences of Nuclear Pollution</w:t>
      </w:r>
      <w:r w:rsidR="00551948">
        <w:rPr>
          <w:rFonts w:ascii="Times New Roman" w:hAnsi="Times New Roman"/>
          <w:sz w:val="24"/>
          <w:szCs w:val="24"/>
        </w:rPr>
        <w:t>.</w:t>
      </w: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Classify and assess the effects of solid waste pollution.</w:t>
      </w:r>
    </w:p>
    <w:p w:rsidR="00DE32D2" w:rsidRDefault="00DE32D2" w:rsidP="00953279">
      <w:pPr>
        <w:pStyle w:val="ListParagraph"/>
        <w:rPr>
          <w:rFonts w:ascii="Times New Roman" w:hAnsi="Times New Roman"/>
          <w:sz w:val="24"/>
          <w:szCs w:val="24"/>
        </w:rPr>
      </w:pPr>
    </w:p>
    <w:p w:rsidR="00DE32D2" w:rsidRDefault="00DE32D2" w:rsidP="00953279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– C</w:t>
      </w:r>
    </w:p>
    <w:p w:rsidR="00DE32D2" w:rsidRDefault="00DE32D2" w:rsidP="00953279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DE32D2" w:rsidRDefault="00DE32D2" w:rsidP="00953279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Answer any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Two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qu</w:t>
      </w:r>
      <w:r w:rsidR="00551948">
        <w:rPr>
          <w:rFonts w:ascii="Times New Roman" w:hAnsi="Times New Roman"/>
          <w:b/>
          <w:sz w:val="24"/>
          <w:szCs w:val="24"/>
        </w:rPr>
        <w:t>estions in about 900 words each:</w:t>
      </w:r>
      <w:r w:rsidR="00551948">
        <w:rPr>
          <w:rFonts w:ascii="Times New Roman" w:hAnsi="Times New Roman"/>
          <w:b/>
          <w:sz w:val="24"/>
          <w:szCs w:val="24"/>
        </w:rPr>
        <w:tab/>
      </w:r>
      <w:r w:rsidR="00551948">
        <w:rPr>
          <w:rFonts w:ascii="Times New Roman" w:hAnsi="Times New Roman"/>
          <w:b/>
          <w:sz w:val="24"/>
          <w:szCs w:val="24"/>
        </w:rPr>
        <w:tab/>
      </w:r>
      <w:r w:rsidR="00551948">
        <w:rPr>
          <w:rFonts w:ascii="Times New Roman" w:hAnsi="Times New Roman"/>
          <w:b/>
          <w:sz w:val="24"/>
          <w:szCs w:val="24"/>
        </w:rPr>
        <w:tab/>
      </w:r>
      <w:r w:rsidR="00551948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(2 x 20 =40)</w:t>
      </w:r>
    </w:p>
    <w:p w:rsidR="00DE32D2" w:rsidRDefault="00DE32D2" w:rsidP="00953279">
      <w:pPr>
        <w:pStyle w:val="ListParagraph"/>
        <w:ind w:left="1440" w:firstLine="720"/>
        <w:jc w:val="center"/>
        <w:rPr>
          <w:rFonts w:ascii="Times New Roman" w:hAnsi="Times New Roman"/>
          <w:sz w:val="24"/>
          <w:szCs w:val="24"/>
        </w:rPr>
      </w:pP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Examine the concept maximum social welfare introducing externalities and suggesting solutions to externalities</w:t>
      </w:r>
      <w:r w:rsidR="00551948">
        <w:rPr>
          <w:rFonts w:ascii="Times New Roman" w:hAnsi="Times New Roman"/>
          <w:sz w:val="24"/>
          <w:szCs w:val="24"/>
        </w:rPr>
        <w:t>.</w:t>
      </w: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Examine environmental planning and management in rural India.</w:t>
      </w: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Bring out the relevance of Cost – Benefit analysis to resource management.</w:t>
      </w:r>
    </w:p>
    <w:p w:rsidR="00DE32D2" w:rsidRDefault="00DE32D2" w:rsidP="00953279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environmental protection movement at the global level.</w:t>
      </w:r>
    </w:p>
    <w:p w:rsidR="00DE32D2" w:rsidRDefault="00DE32D2" w:rsidP="00953279">
      <w:pPr>
        <w:pStyle w:val="ListParagraph"/>
        <w:rPr>
          <w:rFonts w:ascii="Times New Roman" w:hAnsi="Times New Roman"/>
          <w:sz w:val="24"/>
          <w:szCs w:val="24"/>
        </w:rPr>
      </w:pPr>
    </w:p>
    <w:p w:rsidR="00DE32D2" w:rsidRDefault="00DE32D2" w:rsidP="00953279">
      <w:pPr>
        <w:tabs>
          <w:tab w:val="left" w:pos="2631"/>
        </w:tabs>
        <w:rPr>
          <w:rFonts w:ascii="Bookman Old Style" w:hAnsi="Bookman Old Style"/>
        </w:rPr>
        <w:sectPr w:rsidR="00DE32D2" w:rsidSect="00DE32D2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DE32D2" w:rsidRPr="00953279" w:rsidRDefault="00551948" w:rsidP="00551948">
      <w:pPr>
        <w:tabs>
          <w:tab w:val="left" w:pos="2631"/>
        </w:tabs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***********</w:t>
      </w:r>
    </w:p>
    <w:sectPr w:rsidR="00DE32D2" w:rsidRPr="00953279" w:rsidSect="00DE32D2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32D2" w:rsidRDefault="00DE32D2">
      <w:r>
        <w:separator/>
      </w:r>
    </w:p>
  </w:endnote>
  <w:endnote w:type="continuationSeparator" w:id="1">
    <w:p w:rsidR="00DE32D2" w:rsidRDefault="00DE32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6EEE596-A655-4524-9F56-5BF96F47944C}"/>
    <w:embedBold r:id="rId2" w:fontKey="{5269BC4A-0D19-4EE1-A5B6-73261C5CAA3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C637AE1B-759F-4DED-9558-F1337727750D}"/>
    <w:embedBold r:id="rId4" w:fontKey="{8C6D3B75-83EC-45BE-BF15-1C538EC1C95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C6A04E-6AE3-4B08-B0CA-3ECB1EF19C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2D2" w:rsidRDefault="00A623A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E32D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32D2">
      <w:rPr>
        <w:rStyle w:val="PageNumber"/>
        <w:noProof/>
      </w:rPr>
      <w:t>1</w:t>
    </w:r>
    <w:r>
      <w:rPr>
        <w:rStyle w:val="PageNumber"/>
      </w:rPr>
      <w:fldChar w:fldCharType="end"/>
    </w:r>
  </w:p>
  <w:p w:rsidR="00DE32D2" w:rsidRDefault="00DE32D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2D2" w:rsidRDefault="00DE32D2">
    <w:pPr>
      <w:pStyle w:val="Footer"/>
      <w:framePr w:wrap="around" w:vAnchor="text" w:hAnchor="margin" w:xAlign="right" w:y="1"/>
      <w:rPr>
        <w:rStyle w:val="PageNumber"/>
      </w:rPr>
    </w:pPr>
  </w:p>
  <w:p w:rsidR="00DE32D2" w:rsidRDefault="00DE32D2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279" w:rsidRDefault="00A623A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5327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53279">
      <w:rPr>
        <w:rStyle w:val="PageNumber"/>
        <w:noProof/>
      </w:rPr>
      <w:t>1</w:t>
    </w:r>
    <w:r>
      <w:rPr>
        <w:rStyle w:val="PageNumber"/>
      </w:rPr>
      <w:fldChar w:fldCharType="end"/>
    </w:r>
  </w:p>
  <w:p w:rsidR="00953279" w:rsidRDefault="00953279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279" w:rsidRDefault="00953279">
    <w:pPr>
      <w:pStyle w:val="Footer"/>
      <w:framePr w:wrap="around" w:vAnchor="text" w:hAnchor="margin" w:xAlign="right" w:y="1"/>
      <w:rPr>
        <w:rStyle w:val="PageNumber"/>
      </w:rPr>
    </w:pPr>
  </w:p>
  <w:p w:rsidR="00953279" w:rsidRDefault="00953279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32D2" w:rsidRDefault="00DE32D2">
      <w:r>
        <w:separator/>
      </w:r>
    </w:p>
  </w:footnote>
  <w:footnote w:type="continuationSeparator" w:id="1">
    <w:p w:rsidR="00DE32D2" w:rsidRDefault="00DE32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581DA5"/>
    <w:multiLevelType w:val="hybridMultilevel"/>
    <w:tmpl w:val="C98470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51948"/>
    <w:rsid w:val="005D3CCA"/>
    <w:rsid w:val="00635FB1"/>
    <w:rsid w:val="006C3226"/>
    <w:rsid w:val="00721D8D"/>
    <w:rsid w:val="0076064A"/>
    <w:rsid w:val="007D0A0A"/>
    <w:rsid w:val="007E2D2D"/>
    <w:rsid w:val="00861A6F"/>
    <w:rsid w:val="00953279"/>
    <w:rsid w:val="00A623AF"/>
    <w:rsid w:val="00AC1E67"/>
    <w:rsid w:val="00B06DB3"/>
    <w:rsid w:val="00C304F6"/>
    <w:rsid w:val="00DC47F4"/>
    <w:rsid w:val="00DE32D2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3AF"/>
    <w:rPr>
      <w:sz w:val="24"/>
      <w:szCs w:val="24"/>
    </w:rPr>
  </w:style>
  <w:style w:type="paragraph" w:styleId="Heading1">
    <w:name w:val="heading 1"/>
    <w:basedOn w:val="Normal"/>
    <w:next w:val="Normal"/>
    <w:qFormat/>
    <w:rsid w:val="00A623AF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A623AF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A623AF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A623AF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A623AF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A623AF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623AF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A623A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623AF"/>
  </w:style>
  <w:style w:type="paragraph" w:styleId="BodyTextIndent">
    <w:name w:val="Body Text Indent"/>
    <w:basedOn w:val="Normal"/>
    <w:semiHidden/>
    <w:rsid w:val="00A623AF"/>
    <w:pPr>
      <w:ind w:left="1440" w:hanging="360"/>
    </w:pPr>
  </w:style>
  <w:style w:type="paragraph" w:styleId="Header">
    <w:name w:val="header"/>
    <w:basedOn w:val="Normal"/>
    <w:semiHidden/>
    <w:rsid w:val="00A623AF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A623AF"/>
    <w:rPr>
      <w:szCs w:val="20"/>
    </w:rPr>
  </w:style>
  <w:style w:type="paragraph" w:styleId="Subtitle">
    <w:name w:val="Subtitle"/>
    <w:basedOn w:val="Normal"/>
    <w:qFormat/>
    <w:rsid w:val="00A623AF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2012-04-10T13:05:00Z</cp:lastPrinted>
  <dcterms:created xsi:type="dcterms:W3CDTF">2012-11-05T14:29:00Z</dcterms:created>
  <dcterms:modified xsi:type="dcterms:W3CDTF">2012-11-06T05:16:00Z</dcterms:modified>
</cp:coreProperties>
</file>